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F0183" w14:textId="77777777" w:rsidR="000A0362" w:rsidRPr="000A0362" w:rsidRDefault="000A0362" w:rsidP="000A0362">
      <w:pPr>
        <w:spacing w:after="0" w:line="240" w:lineRule="auto"/>
        <w:jc w:val="center"/>
        <w:outlineLvl w:val="0"/>
        <w:rPr>
          <w:rFonts w:eastAsia="Times New Roman" w:cstheme="minorHAnsi"/>
          <w:b/>
          <w:bCs/>
          <w:kern w:val="0"/>
          <w14:ligatures w14:val="none"/>
        </w:rPr>
      </w:pPr>
      <w:r w:rsidRPr="000A0362">
        <w:rPr>
          <w:rFonts w:eastAsia="Times New Roman" w:cstheme="minorHAnsi"/>
          <w:b/>
          <w:bCs/>
          <w:kern w:val="0"/>
          <w14:ligatures w14:val="none"/>
        </w:rPr>
        <w:t>AGENDA</w:t>
      </w:r>
    </w:p>
    <w:p w14:paraId="1B29E46C" w14:textId="77777777" w:rsidR="000A0362" w:rsidRPr="000A0362" w:rsidRDefault="000A0362" w:rsidP="000A0362">
      <w:pPr>
        <w:spacing w:after="0" w:line="240" w:lineRule="auto"/>
        <w:jc w:val="center"/>
        <w:outlineLvl w:val="0"/>
        <w:rPr>
          <w:rFonts w:eastAsia="Times New Roman" w:cstheme="minorHAnsi"/>
          <w:b/>
          <w:bCs/>
          <w:kern w:val="0"/>
          <w14:ligatures w14:val="none"/>
        </w:rPr>
      </w:pPr>
      <w:r w:rsidRPr="000A0362">
        <w:rPr>
          <w:rFonts w:eastAsia="Times New Roman" w:cstheme="minorHAnsi"/>
          <w:b/>
          <w:bCs/>
          <w:kern w:val="0"/>
          <w14:ligatures w14:val="none"/>
        </w:rPr>
        <w:t>CATAWBA COUNTY SUBDIVISION REVIEW BOARD</w:t>
      </w:r>
    </w:p>
    <w:p w14:paraId="312CB0F1" w14:textId="59C6C15F" w:rsidR="000A0362" w:rsidRPr="000A0362" w:rsidRDefault="000A0362" w:rsidP="000A0362">
      <w:pPr>
        <w:spacing w:after="0" w:line="240" w:lineRule="auto"/>
        <w:jc w:val="center"/>
        <w:outlineLvl w:val="0"/>
        <w:rPr>
          <w:rFonts w:eastAsia="Times New Roman" w:cstheme="minorHAnsi"/>
          <w:b/>
          <w:bCs/>
          <w:kern w:val="0"/>
          <w14:ligatures w14:val="none"/>
        </w:rPr>
      </w:pPr>
      <w:r>
        <w:rPr>
          <w:rFonts w:eastAsia="Times New Roman" w:cstheme="minorHAnsi"/>
          <w:b/>
          <w:bCs/>
          <w:kern w:val="0"/>
          <w14:ligatures w14:val="none"/>
        </w:rPr>
        <w:t>Tuesday March 31, 2026</w:t>
      </w:r>
      <w:r w:rsidRPr="000A0362">
        <w:rPr>
          <w:rFonts w:eastAsia="Times New Roman" w:cstheme="minorHAnsi"/>
          <w:b/>
          <w:bCs/>
          <w:kern w:val="0"/>
          <w14:ligatures w14:val="none"/>
        </w:rPr>
        <w:t xml:space="preserve"> 3pm</w:t>
      </w:r>
    </w:p>
    <w:p w14:paraId="1A8CDFC0" w14:textId="77777777" w:rsidR="000A0362" w:rsidRPr="000A0362" w:rsidRDefault="000A0362" w:rsidP="000A0362">
      <w:pPr>
        <w:keepNext/>
        <w:spacing w:after="0" w:line="240" w:lineRule="auto"/>
        <w:jc w:val="center"/>
        <w:outlineLvl w:val="4"/>
        <w:rPr>
          <w:rFonts w:eastAsia="Times New Roman" w:cstheme="minorHAnsi"/>
          <w:b/>
          <w:bCs/>
          <w:kern w:val="0"/>
          <w14:ligatures w14:val="none"/>
        </w:rPr>
      </w:pPr>
      <w:r w:rsidRPr="000A0362">
        <w:rPr>
          <w:rFonts w:eastAsia="Times New Roman" w:cstheme="minorHAnsi"/>
          <w:b/>
          <w:bCs/>
          <w:kern w:val="0"/>
          <w14:ligatures w14:val="none"/>
        </w:rPr>
        <w:t>2nd Floor Government Center</w:t>
      </w:r>
    </w:p>
    <w:p w14:paraId="29708631" w14:textId="77777777" w:rsidR="000A0362" w:rsidRPr="000A0362" w:rsidRDefault="000A0362" w:rsidP="000A0362">
      <w:pPr>
        <w:keepNext/>
        <w:spacing w:after="0" w:line="240" w:lineRule="auto"/>
        <w:jc w:val="center"/>
        <w:outlineLvl w:val="4"/>
        <w:rPr>
          <w:rFonts w:eastAsia="Times New Roman" w:cstheme="minorHAnsi"/>
          <w:b/>
          <w:bCs/>
          <w:kern w:val="0"/>
          <w14:ligatures w14:val="none"/>
        </w:rPr>
      </w:pPr>
      <w:r w:rsidRPr="000A0362">
        <w:rPr>
          <w:rFonts w:eastAsia="Times New Roman" w:cstheme="minorHAnsi"/>
          <w:b/>
          <w:bCs/>
          <w:kern w:val="0"/>
          <w14:ligatures w14:val="none"/>
        </w:rPr>
        <w:t>25 Government Drive</w:t>
      </w:r>
    </w:p>
    <w:p w14:paraId="5CD8DD8A" w14:textId="77777777" w:rsidR="000A0362" w:rsidRPr="000A0362" w:rsidRDefault="000A0362" w:rsidP="000A0362">
      <w:pPr>
        <w:keepNext/>
        <w:spacing w:after="0" w:line="240" w:lineRule="auto"/>
        <w:jc w:val="center"/>
        <w:outlineLvl w:val="4"/>
        <w:rPr>
          <w:rFonts w:eastAsia="Times New Roman" w:cstheme="minorHAnsi"/>
          <w:b/>
          <w:bCs/>
          <w:kern w:val="0"/>
          <w14:ligatures w14:val="none"/>
        </w:rPr>
      </w:pPr>
      <w:r w:rsidRPr="000A0362">
        <w:rPr>
          <w:rFonts w:eastAsia="Times New Roman" w:cstheme="minorHAnsi"/>
          <w:b/>
          <w:bCs/>
          <w:kern w:val="0"/>
          <w14:ligatures w14:val="none"/>
        </w:rPr>
        <w:t xml:space="preserve">Newton, North Carolina </w:t>
      </w:r>
    </w:p>
    <w:p w14:paraId="06B7EBE0" w14:textId="77777777" w:rsidR="000A0362" w:rsidRPr="000A0362" w:rsidRDefault="000A0362" w:rsidP="000A0362">
      <w:pPr>
        <w:keepNext/>
        <w:spacing w:after="0" w:line="240" w:lineRule="auto"/>
        <w:jc w:val="center"/>
        <w:outlineLvl w:val="4"/>
        <w:rPr>
          <w:rFonts w:eastAsia="Times New Roman" w:cstheme="minorHAnsi"/>
          <w:b/>
          <w:bCs/>
          <w:kern w:val="0"/>
          <w14:ligatures w14:val="none"/>
        </w:rPr>
      </w:pPr>
    </w:p>
    <w:p w14:paraId="58E0A3B3" w14:textId="77777777" w:rsidR="000A0362" w:rsidRPr="000A0362" w:rsidRDefault="000A0362" w:rsidP="000A0362">
      <w:pPr>
        <w:keepNext/>
        <w:spacing w:after="0" w:line="240" w:lineRule="auto"/>
        <w:jc w:val="center"/>
        <w:outlineLvl w:val="4"/>
        <w:rPr>
          <w:rFonts w:eastAsia="Times New Roman" w:cstheme="minorHAnsi"/>
          <w:b/>
          <w:bCs/>
          <w:kern w:val="0"/>
          <w14:ligatures w14:val="none"/>
        </w:rPr>
      </w:pPr>
    </w:p>
    <w:p w14:paraId="3CF4F420" w14:textId="77777777" w:rsidR="000A0362" w:rsidRPr="000A0362" w:rsidRDefault="000A0362" w:rsidP="000A0362">
      <w:pPr>
        <w:keepNext/>
        <w:spacing w:after="0" w:line="240" w:lineRule="auto"/>
        <w:jc w:val="center"/>
        <w:outlineLvl w:val="4"/>
        <w:rPr>
          <w:rFonts w:eastAsia="Times New Roman" w:cstheme="minorHAnsi"/>
          <w:b/>
          <w:bCs/>
          <w:kern w:val="0"/>
          <w14:ligatures w14:val="none"/>
        </w:rPr>
      </w:pPr>
    </w:p>
    <w:p w14:paraId="1C465142" w14:textId="77777777" w:rsidR="000A0362" w:rsidRPr="000A0362" w:rsidRDefault="000A0362" w:rsidP="000A0362">
      <w:pPr>
        <w:keepNext/>
        <w:numPr>
          <w:ilvl w:val="0"/>
          <w:numId w:val="1"/>
        </w:numPr>
        <w:spacing w:after="0" w:line="240" w:lineRule="auto"/>
        <w:contextualSpacing/>
        <w:outlineLvl w:val="4"/>
        <w:rPr>
          <w:rFonts w:eastAsia="Times New Roman" w:cstheme="minorHAnsi"/>
          <w:b/>
          <w:bCs/>
          <w:kern w:val="0"/>
          <w:sz w:val="22"/>
          <w:szCs w:val="22"/>
          <w14:ligatures w14:val="none"/>
        </w:rPr>
      </w:pPr>
      <w:r w:rsidRPr="000A0362">
        <w:rPr>
          <w:rFonts w:eastAsia="Times New Roman" w:cstheme="minorHAnsi"/>
          <w:b/>
          <w:bCs/>
          <w:kern w:val="0"/>
          <w:sz w:val="22"/>
          <w:szCs w:val="22"/>
          <w14:ligatures w14:val="none"/>
        </w:rPr>
        <w:t>CALL TO ORDER</w:t>
      </w:r>
    </w:p>
    <w:p w14:paraId="45073803" w14:textId="77777777" w:rsidR="000A0362" w:rsidRPr="000A0362" w:rsidRDefault="000A0362" w:rsidP="000A0362">
      <w:pPr>
        <w:keepNext/>
        <w:spacing w:after="0" w:line="240" w:lineRule="auto"/>
        <w:contextualSpacing/>
        <w:outlineLvl w:val="4"/>
        <w:rPr>
          <w:rFonts w:eastAsia="Times New Roman" w:cstheme="minorHAnsi"/>
          <w:b/>
          <w:bCs/>
          <w:kern w:val="0"/>
          <w:sz w:val="22"/>
          <w:szCs w:val="22"/>
          <w14:ligatures w14:val="none"/>
        </w:rPr>
      </w:pPr>
    </w:p>
    <w:p w14:paraId="40FCA83A" w14:textId="22CBE818" w:rsidR="000A0362" w:rsidRPr="000A0362" w:rsidRDefault="000A0362" w:rsidP="000A0362">
      <w:pPr>
        <w:keepNext/>
        <w:numPr>
          <w:ilvl w:val="0"/>
          <w:numId w:val="1"/>
        </w:numPr>
        <w:spacing w:after="0" w:line="240" w:lineRule="auto"/>
        <w:contextualSpacing/>
        <w:outlineLvl w:val="4"/>
        <w:rPr>
          <w:rFonts w:eastAsia="Times New Roman" w:cstheme="minorHAnsi"/>
          <w:b/>
          <w:bCs/>
          <w:kern w:val="0"/>
          <w:sz w:val="22"/>
          <w:szCs w:val="22"/>
          <w14:ligatures w14:val="none"/>
        </w:rPr>
      </w:pPr>
      <w:r w:rsidRPr="000A0362">
        <w:rPr>
          <w:b/>
          <w:kern w:val="0"/>
          <w:sz w:val="22"/>
          <w:szCs w:val="22"/>
          <w14:ligatures w14:val="none"/>
        </w:rPr>
        <w:t xml:space="preserve">APPROVAL OF MINUTES- </w:t>
      </w:r>
      <w:r>
        <w:rPr>
          <w:b/>
          <w:kern w:val="0"/>
          <w:sz w:val="22"/>
          <w:szCs w:val="22"/>
          <w14:ligatures w14:val="none"/>
        </w:rPr>
        <w:t>2.24.26</w:t>
      </w:r>
    </w:p>
    <w:p w14:paraId="37CE8A71" w14:textId="77777777" w:rsidR="000A0362" w:rsidRPr="000A0362" w:rsidRDefault="000A0362" w:rsidP="000A0362">
      <w:pPr>
        <w:spacing w:line="259" w:lineRule="auto"/>
        <w:ind w:left="720"/>
        <w:contextualSpacing/>
        <w:rPr>
          <w:rFonts w:eastAsia="Times New Roman" w:cstheme="minorHAnsi"/>
          <w:b/>
          <w:bCs/>
          <w:kern w:val="0"/>
          <w:sz w:val="22"/>
          <w:szCs w:val="22"/>
          <w14:ligatures w14:val="none"/>
        </w:rPr>
      </w:pPr>
    </w:p>
    <w:p w14:paraId="09A1F4EF" w14:textId="77777777" w:rsidR="000A0362" w:rsidRPr="000A0362" w:rsidRDefault="000A0362" w:rsidP="000A0362">
      <w:pPr>
        <w:keepNext/>
        <w:numPr>
          <w:ilvl w:val="0"/>
          <w:numId w:val="1"/>
        </w:numPr>
        <w:spacing w:after="0" w:line="240" w:lineRule="auto"/>
        <w:contextualSpacing/>
        <w:outlineLvl w:val="4"/>
        <w:rPr>
          <w:rFonts w:eastAsia="Times New Roman" w:cstheme="minorHAnsi"/>
          <w:b/>
          <w:bCs/>
          <w:kern w:val="0"/>
          <w:sz w:val="22"/>
          <w:szCs w:val="22"/>
          <w14:ligatures w14:val="none"/>
        </w:rPr>
      </w:pPr>
      <w:r w:rsidRPr="000A0362">
        <w:rPr>
          <w:b/>
          <w:kern w:val="0"/>
          <w:sz w:val="22"/>
          <w:szCs w:val="22"/>
          <w14:ligatures w14:val="none"/>
        </w:rPr>
        <w:t>ITEMS FOR CONSIDERATION</w:t>
      </w:r>
    </w:p>
    <w:p w14:paraId="74B721D3" w14:textId="77777777" w:rsidR="000A0362" w:rsidRPr="000A0362" w:rsidRDefault="000A0362" w:rsidP="000A0362">
      <w:pPr>
        <w:keepNext/>
        <w:spacing w:after="0" w:line="240" w:lineRule="auto"/>
        <w:contextualSpacing/>
        <w:outlineLvl w:val="4"/>
        <w:rPr>
          <w:rFonts w:eastAsia="Times New Roman" w:cstheme="minorHAnsi"/>
          <w:b/>
          <w:bCs/>
          <w:kern w:val="0"/>
          <w:sz w:val="22"/>
          <w:szCs w:val="22"/>
          <w14:ligatures w14:val="none"/>
        </w:rPr>
      </w:pPr>
    </w:p>
    <w:p w14:paraId="2ED456F1" w14:textId="0EE4242F" w:rsidR="000A0362" w:rsidRPr="00F55BA9" w:rsidRDefault="000A0362" w:rsidP="00F55BA9">
      <w:pPr>
        <w:pStyle w:val="ListParagraph"/>
        <w:numPr>
          <w:ilvl w:val="3"/>
          <w:numId w:val="1"/>
        </w:numPr>
        <w:rPr>
          <w:rFonts w:cstheme="minorHAnsi"/>
          <w:sz w:val="22"/>
          <w:szCs w:val="22"/>
        </w:rPr>
      </w:pPr>
      <w:r w:rsidRPr="00F55BA9">
        <w:rPr>
          <w:rFonts w:cstheme="minorHAnsi"/>
          <w:sz w:val="22"/>
          <w:szCs w:val="22"/>
        </w:rPr>
        <w:t>2911 Home Design, LLC (Sam Gandy) requested the Subdivision Review Board to consider an application for a conventional major subdivision consisting of eight lots on October 14</w:t>
      </w:r>
      <w:r w:rsidRPr="00F55BA9">
        <w:rPr>
          <w:rFonts w:cstheme="minorHAnsi"/>
          <w:sz w:val="22"/>
          <w:szCs w:val="22"/>
          <w:vertAlign w:val="superscript"/>
        </w:rPr>
        <w:t>th</w:t>
      </w:r>
      <w:r w:rsidRPr="00F55BA9">
        <w:rPr>
          <w:rFonts w:cstheme="minorHAnsi"/>
          <w:sz w:val="22"/>
          <w:szCs w:val="22"/>
        </w:rPr>
        <w:t xml:space="preserve">, 2025, and received a conditional approval. The intent of this application before the Board is to consider an amendment to the previous approval. This request proposes the removal of the common open space and walking trail, the applicant will provide a fee in-lieu of the required open space.  </w:t>
      </w:r>
    </w:p>
    <w:p w14:paraId="09D36C08" w14:textId="758ACEA5" w:rsidR="00F55BA9" w:rsidRPr="00F55BA9" w:rsidRDefault="00F55BA9" w:rsidP="00F55BA9">
      <w:pPr>
        <w:pStyle w:val="ListParagraph"/>
        <w:numPr>
          <w:ilvl w:val="3"/>
          <w:numId w:val="1"/>
        </w:numPr>
        <w:rPr>
          <w:rFonts w:cstheme="minorHAnsi"/>
          <w:sz w:val="22"/>
          <w:szCs w:val="22"/>
        </w:rPr>
      </w:pPr>
      <w:r>
        <w:rPr>
          <w:rFonts w:cstheme="minorHAnsi"/>
          <w:sz w:val="22"/>
          <w:szCs w:val="22"/>
        </w:rPr>
        <w:t>BBC Laurelbrook LLC requests to modify the proposed trail system within Laurelbrook</w:t>
      </w:r>
    </w:p>
    <w:p w14:paraId="56C3C11D" w14:textId="77777777" w:rsidR="000A0362" w:rsidRPr="000A0362" w:rsidRDefault="000A0362" w:rsidP="000A0362">
      <w:pPr>
        <w:keepNext/>
        <w:spacing w:after="0" w:line="240" w:lineRule="auto"/>
        <w:ind w:left="1080"/>
        <w:contextualSpacing/>
        <w:outlineLvl w:val="4"/>
        <w:rPr>
          <w:rFonts w:eastAsia="Times New Roman" w:cstheme="minorHAnsi"/>
          <w:b/>
          <w:bCs/>
          <w:kern w:val="0"/>
          <w:sz w:val="22"/>
          <w:szCs w:val="22"/>
          <w14:ligatures w14:val="none"/>
        </w:rPr>
      </w:pPr>
    </w:p>
    <w:p w14:paraId="5BE951CE" w14:textId="77777777" w:rsidR="000A0362" w:rsidRPr="000A0362" w:rsidRDefault="000A0362" w:rsidP="000A0362">
      <w:pPr>
        <w:keepNext/>
        <w:spacing w:after="0" w:line="240" w:lineRule="auto"/>
        <w:ind w:left="360"/>
        <w:outlineLvl w:val="4"/>
        <w:rPr>
          <w:b/>
          <w:kern w:val="0"/>
          <w:sz w:val="22"/>
          <w:szCs w:val="22"/>
          <w14:ligatures w14:val="none"/>
        </w:rPr>
      </w:pPr>
      <w:r w:rsidRPr="000A0362">
        <w:rPr>
          <w:rFonts w:eastAsia="Times New Roman" w:cstheme="minorHAnsi"/>
          <w:b/>
          <w:bCs/>
          <w:kern w:val="0"/>
          <w:sz w:val="22"/>
          <w:szCs w:val="22"/>
          <w14:ligatures w14:val="none"/>
        </w:rPr>
        <w:t xml:space="preserve">IV.       </w:t>
      </w:r>
      <w:r w:rsidRPr="000A0362">
        <w:rPr>
          <w:b/>
          <w:kern w:val="0"/>
          <w:sz w:val="22"/>
          <w:szCs w:val="22"/>
          <w14:ligatures w14:val="none"/>
        </w:rPr>
        <w:t xml:space="preserve">  OTHER BUSINESS</w:t>
      </w:r>
    </w:p>
    <w:p w14:paraId="20F426BA" w14:textId="77777777" w:rsidR="000A0362" w:rsidRPr="000A0362" w:rsidRDefault="000A0362" w:rsidP="000A0362">
      <w:pPr>
        <w:keepNext/>
        <w:spacing w:after="0" w:line="240" w:lineRule="auto"/>
        <w:ind w:left="360"/>
        <w:outlineLvl w:val="4"/>
        <w:rPr>
          <w:color w:val="000000"/>
          <w:kern w:val="0"/>
          <w:sz w:val="22"/>
          <w:szCs w:val="22"/>
          <w:highlight w:val="yellow"/>
          <w14:ligatures w14:val="none"/>
        </w:rPr>
      </w:pPr>
    </w:p>
    <w:p w14:paraId="517E6DB5" w14:textId="77777777" w:rsidR="000A0362" w:rsidRPr="000A0362" w:rsidRDefault="000A0362" w:rsidP="000A0362">
      <w:pPr>
        <w:spacing w:line="259" w:lineRule="auto"/>
        <w:rPr>
          <w:b/>
          <w:color w:val="000000"/>
          <w:kern w:val="0"/>
          <w:sz w:val="22"/>
          <w:szCs w:val="22"/>
          <w14:ligatures w14:val="none"/>
        </w:rPr>
      </w:pPr>
      <w:r w:rsidRPr="000A0362">
        <w:rPr>
          <w:kern w:val="0"/>
          <w:sz w:val="22"/>
          <w:szCs w:val="22"/>
          <w14:ligatures w14:val="none"/>
        </w:rPr>
        <w:t xml:space="preserve">     </w:t>
      </w:r>
      <w:r w:rsidRPr="000A0362">
        <w:rPr>
          <w:b/>
          <w:color w:val="000000"/>
          <w:kern w:val="0"/>
          <w:sz w:val="22"/>
          <w:szCs w:val="22"/>
          <w14:ligatures w14:val="none"/>
        </w:rPr>
        <w:t xml:space="preserve">   V.          ADJOURNMENT</w:t>
      </w:r>
    </w:p>
    <w:p w14:paraId="7A43A52C" w14:textId="77777777" w:rsidR="000A0362" w:rsidRPr="000A0362" w:rsidRDefault="000A0362" w:rsidP="000A0362">
      <w:pPr>
        <w:spacing w:line="259" w:lineRule="auto"/>
        <w:rPr>
          <w:kern w:val="0"/>
          <w:sz w:val="22"/>
          <w:szCs w:val="22"/>
          <w14:ligatures w14:val="none"/>
        </w:rPr>
      </w:pPr>
    </w:p>
    <w:p w14:paraId="12A65DF4" w14:textId="77777777" w:rsidR="004D477C" w:rsidRDefault="004D477C"/>
    <w:sectPr w:rsidR="004D47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E6D5E"/>
    <w:multiLevelType w:val="hybridMultilevel"/>
    <w:tmpl w:val="4EBCEB68"/>
    <w:lvl w:ilvl="0" w:tplc="72E63CD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7F82918"/>
    <w:multiLevelType w:val="hybridMultilevel"/>
    <w:tmpl w:val="AC6AFE72"/>
    <w:lvl w:ilvl="0" w:tplc="990A98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52642815">
    <w:abstractNumId w:val="0"/>
  </w:num>
  <w:num w:numId="2" w16cid:durableId="1152136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362"/>
    <w:rsid w:val="000A0362"/>
    <w:rsid w:val="00161FD9"/>
    <w:rsid w:val="003C1A5B"/>
    <w:rsid w:val="00441289"/>
    <w:rsid w:val="004D477C"/>
    <w:rsid w:val="00696CAE"/>
    <w:rsid w:val="00A167AA"/>
    <w:rsid w:val="00A85B52"/>
    <w:rsid w:val="00B64DEA"/>
    <w:rsid w:val="00F02F61"/>
    <w:rsid w:val="00F55BA9"/>
    <w:rsid w:val="00F57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AEEC5"/>
  <w15:chartTrackingRefBased/>
  <w15:docId w15:val="{8AB87B58-26E9-4945-8057-8E94A0C69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036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A036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A036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A036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A036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A03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03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03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03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36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A036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A036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A036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A036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A03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3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3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362"/>
    <w:rPr>
      <w:rFonts w:eastAsiaTheme="majorEastAsia" w:cstheme="majorBidi"/>
      <w:color w:val="272727" w:themeColor="text1" w:themeTint="D8"/>
    </w:rPr>
  </w:style>
  <w:style w:type="paragraph" w:styleId="Title">
    <w:name w:val="Title"/>
    <w:basedOn w:val="Normal"/>
    <w:next w:val="Normal"/>
    <w:link w:val="TitleChar"/>
    <w:uiPriority w:val="10"/>
    <w:qFormat/>
    <w:rsid w:val="000A03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3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3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3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362"/>
    <w:pPr>
      <w:spacing w:before="160"/>
      <w:jc w:val="center"/>
    </w:pPr>
    <w:rPr>
      <w:i/>
      <w:iCs/>
      <w:color w:val="404040" w:themeColor="text1" w:themeTint="BF"/>
    </w:rPr>
  </w:style>
  <w:style w:type="character" w:customStyle="1" w:styleId="QuoteChar">
    <w:name w:val="Quote Char"/>
    <w:basedOn w:val="DefaultParagraphFont"/>
    <w:link w:val="Quote"/>
    <w:uiPriority w:val="29"/>
    <w:rsid w:val="000A0362"/>
    <w:rPr>
      <w:i/>
      <w:iCs/>
      <w:color w:val="404040" w:themeColor="text1" w:themeTint="BF"/>
    </w:rPr>
  </w:style>
  <w:style w:type="paragraph" w:styleId="ListParagraph">
    <w:name w:val="List Paragraph"/>
    <w:basedOn w:val="Normal"/>
    <w:uiPriority w:val="34"/>
    <w:qFormat/>
    <w:rsid w:val="000A0362"/>
    <w:pPr>
      <w:ind w:left="720"/>
      <w:contextualSpacing/>
    </w:pPr>
  </w:style>
  <w:style w:type="character" w:styleId="IntenseEmphasis">
    <w:name w:val="Intense Emphasis"/>
    <w:basedOn w:val="DefaultParagraphFont"/>
    <w:uiPriority w:val="21"/>
    <w:qFormat/>
    <w:rsid w:val="000A0362"/>
    <w:rPr>
      <w:i/>
      <w:iCs/>
      <w:color w:val="2E74B5" w:themeColor="accent1" w:themeShade="BF"/>
    </w:rPr>
  </w:style>
  <w:style w:type="paragraph" w:styleId="IntenseQuote">
    <w:name w:val="Intense Quote"/>
    <w:basedOn w:val="Normal"/>
    <w:next w:val="Normal"/>
    <w:link w:val="IntenseQuoteChar"/>
    <w:uiPriority w:val="30"/>
    <w:qFormat/>
    <w:rsid w:val="000A036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A0362"/>
    <w:rPr>
      <w:i/>
      <w:iCs/>
      <w:color w:val="2E74B5" w:themeColor="accent1" w:themeShade="BF"/>
    </w:rPr>
  </w:style>
  <w:style w:type="character" w:styleId="IntenseReference">
    <w:name w:val="Intense Reference"/>
    <w:basedOn w:val="DefaultParagraphFont"/>
    <w:uiPriority w:val="32"/>
    <w:qFormat/>
    <w:rsid w:val="000A036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125</Words>
  <Characters>714</Characters>
  <Application>Microsoft Office Word</Application>
  <DocSecurity>0</DocSecurity>
  <Lines>5</Lines>
  <Paragraphs>1</Paragraphs>
  <ScaleCrop>false</ScaleCrop>
  <Company>HP Inc.</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Roten</dc:creator>
  <cp:keywords/>
  <dc:description/>
  <cp:lastModifiedBy>Jennifer Roten</cp:lastModifiedBy>
  <cp:revision>2</cp:revision>
  <dcterms:created xsi:type="dcterms:W3CDTF">2026-03-19T19:08:00Z</dcterms:created>
  <dcterms:modified xsi:type="dcterms:W3CDTF">2026-03-23T17:56:00Z</dcterms:modified>
</cp:coreProperties>
</file>